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4180" w:rsidRDefault="00F44180">
      <w:pPr>
        <w:pStyle w:val="normal0"/>
        <w:widowControl w:val="0"/>
        <w:spacing w:after="0"/>
      </w:pPr>
      <w:bookmarkStart w:id="0" w:name="_GoBack"/>
      <w:bookmarkEnd w:id="0"/>
    </w:p>
    <w:tbl>
      <w:tblPr>
        <w:tblStyle w:val="a"/>
        <w:tblW w:w="9520"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9"/>
        <w:gridCol w:w="8151"/>
      </w:tblGrid>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sz w:val="20"/>
              </w:rPr>
              <w:t>Anchor Standard 6</w:t>
            </w:r>
          </w:p>
        </w:tc>
        <w:tc>
          <w:tcPr>
            <w:tcW w:w="8151"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tcPr>
          <w:p w:rsidR="00F44180" w:rsidRDefault="006340CB">
            <w:pPr>
              <w:pStyle w:val="normal0"/>
              <w:spacing w:after="0" w:line="240" w:lineRule="auto"/>
            </w:pPr>
            <w:bookmarkStart w:id="1" w:name="h.gjdgxs" w:colFirst="0" w:colLast="0"/>
            <w:bookmarkEnd w:id="1"/>
            <w:r>
              <w:rPr>
                <w:rFonts w:ascii="Times New Roman" w:eastAsia="Times New Roman" w:hAnsi="Times New Roman" w:cs="Times New Roman"/>
                <w:b/>
                <w:sz w:val="24"/>
              </w:rPr>
              <w:t>National Economy</w:t>
            </w:r>
          </w:p>
          <w:p w:rsidR="00F44180" w:rsidRDefault="006340CB">
            <w:pPr>
              <w:pStyle w:val="normal0"/>
              <w:spacing w:after="0" w:line="240" w:lineRule="auto"/>
            </w:pPr>
            <w:r>
              <w:rPr>
                <w:rFonts w:ascii="Times New Roman" w:eastAsia="Times New Roman" w:hAnsi="Times New Roman" w:cs="Times New Roman"/>
                <w:sz w:val="24"/>
              </w:rPr>
              <w:t>Analyze and explain how the amounts and qualities of capital (human and physical) and natural resources influence current and future economic conditions as well as standards of living by evaluating and critiquing the intended and unintended consequences of</w:t>
            </w:r>
            <w:r>
              <w:rPr>
                <w:rFonts w:ascii="Times New Roman" w:eastAsia="Times New Roman" w:hAnsi="Times New Roman" w:cs="Times New Roman"/>
                <w:sz w:val="24"/>
              </w:rPr>
              <w:t xml:space="preserve"> policies on fluctuations, growth, supply, spending, inflation, employment and growth.</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K</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Explain why people save and spend money.</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4180">
            <w:pPr>
              <w:pStyle w:val="normal0"/>
              <w:spacing w:after="0" w:line="240" w:lineRule="auto"/>
            </w:pP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1st</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Describe examples of goods and services.</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4180">
            <w:pPr>
              <w:pStyle w:val="normal0"/>
              <w:spacing w:after="0" w:line="240" w:lineRule="auto"/>
            </w:pP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2nd</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Describe how examples of capital, human and natural resources are related to goods and services.</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4180">
            <w:pPr>
              <w:pStyle w:val="normal0"/>
              <w:spacing w:after="0" w:line="240" w:lineRule="auto"/>
            </w:pP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3rd</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 xml:space="preserve">Describe ways people can increase productivity by using improved capital goods and human capital. </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4180">
            <w:pPr>
              <w:pStyle w:val="normal0"/>
              <w:spacing w:after="0" w:line="240" w:lineRule="auto"/>
            </w:pP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4th</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Explain ways in which government pays for the goods and services it provides and analyze the impact of these goods and services on standards of living.</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4180">
            <w:pPr>
              <w:pStyle w:val="normal0"/>
              <w:spacing w:after="0" w:line="240" w:lineRule="auto"/>
            </w:pP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5th</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 xml:space="preserve">Describe the functions of the monetary system in personal, local and national economies.  </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4180">
            <w:pPr>
              <w:pStyle w:val="normal0"/>
              <w:spacing w:after="0" w:line="240" w:lineRule="auto"/>
            </w:pP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6th</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 xml:space="preserve">Explain the influence of changes in interest rates on borrowing and investing.  </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4180">
            <w:pPr>
              <w:pStyle w:val="normal0"/>
              <w:spacing w:after="0" w:line="240" w:lineRule="auto"/>
            </w:pP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7th</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Explain the impact of interest rates on borrowing and investing, inflation, deflation and unemployment.</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4180">
            <w:pPr>
              <w:pStyle w:val="normal0"/>
              <w:spacing w:after="0" w:line="240" w:lineRule="auto"/>
            </w:pP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8th</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 xml:space="preserve">Analyze data to explain the influence of monetary and fiscal policy on changes in spending, production and the money supply on individual and national economies.  </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4180">
            <w:pPr>
              <w:pStyle w:val="normal0"/>
              <w:spacing w:after="0" w:line="240" w:lineRule="auto"/>
            </w:pP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HS-1</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Analyze how advancements in technology and investment in capital and human resources impact both economic growth and standards of living.</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4180">
            <w:pPr>
              <w:pStyle w:val="normal0"/>
              <w:spacing w:after="0" w:line="240" w:lineRule="auto"/>
            </w:pP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lastRenderedPageBreak/>
              <w:t>HS-2</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 xml:space="preserve">Analyze current and future economic trends using economic indicators.  </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4180">
            <w:pPr>
              <w:pStyle w:val="normal0"/>
              <w:spacing w:after="0" w:line="240" w:lineRule="auto"/>
            </w:pP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HS-3</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Evaluate the selection of monetary and fiscal policies in a variety of economic conditions.</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4180">
            <w:pPr>
              <w:pStyle w:val="normal0"/>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44180" w:rsidRDefault="00F44180">
            <w:pPr>
              <w:pStyle w:val="normal0"/>
              <w:spacing w:after="0" w:line="240" w:lineRule="auto"/>
            </w:pP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Helvetica Neue" w:eastAsia="Helvetica Neue" w:hAnsi="Helvetica Neue" w:cs="Helvetica Neue"/>
                <w:color w:val="0000FF"/>
                <w:sz w:val="20"/>
                <w:u w:val="single"/>
              </w:rPr>
              <w:t>HS-4</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6340CB">
            <w:pPr>
              <w:pStyle w:val="normal0"/>
              <w:spacing w:after="0" w:line="240" w:lineRule="auto"/>
            </w:pPr>
            <w:r>
              <w:rPr>
                <w:rFonts w:ascii="Times New Roman" w:eastAsia="Times New Roman" w:hAnsi="Times New Roman" w:cs="Times New Roman"/>
                <w:sz w:val="24"/>
              </w:rPr>
              <w:t>Evaluate and critique the intended and unintended consequences of policies on fluctuations, growth, supply, spending, inflation, employment and growth.</w:t>
            </w:r>
          </w:p>
        </w:tc>
      </w:tr>
      <w:tr w:rsidR="00F44180">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4180">
            <w:pPr>
              <w:pStyle w:val="normal0"/>
              <w:spacing w:after="0" w:line="240" w:lineRule="auto"/>
            </w:pPr>
            <w:bookmarkStart w:id="2" w:name="h.30j0zll" w:colFirst="0" w:colLast="0"/>
            <w:bookmarkEnd w:id="2"/>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F44180" w:rsidRDefault="00F44180">
            <w:pPr>
              <w:pStyle w:val="normal0"/>
              <w:spacing w:after="0" w:line="240" w:lineRule="auto"/>
            </w:pPr>
          </w:p>
        </w:tc>
      </w:tr>
    </w:tbl>
    <w:p w:rsidR="00F44180" w:rsidRDefault="00F44180">
      <w:pPr>
        <w:pStyle w:val="normal0"/>
      </w:pPr>
    </w:p>
    <w:sectPr w:rsidR="00F441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F44180"/>
    <w:rsid w:val="006340CB"/>
    <w:rsid w:val="00F44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1541</Characters>
  <Application>Microsoft Macintosh Word</Application>
  <DocSecurity>0</DocSecurity>
  <Lines>12</Lines>
  <Paragraphs>3</Paragraphs>
  <ScaleCrop>false</ScaleCrop>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Carroll</cp:lastModifiedBy>
  <cp:revision>2</cp:revision>
  <dcterms:created xsi:type="dcterms:W3CDTF">2015-04-16T19:48:00Z</dcterms:created>
  <dcterms:modified xsi:type="dcterms:W3CDTF">2015-04-16T19:48:00Z</dcterms:modified>
</cp:coreProperties>
</file>